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55845" w14:textId="77777777" w:rsidR="00F06C31" w:rsidRDefault="00F06C31">
      <w:pPr>
        <w:rPr>
          <w:rFonts w:ascii="Nunito" w:eastAsia="Nunito" w:hAnsi="Nunito" w:cs="Nunito"/>
          <w:b/>
          <w:highlight w:val="white"/>
        </w:rPr>
      </w:pPr>
    </w:p>
    <w:p w14:paraId="30282F20" w14:textId="77777777" w:rsidR="00F06C31" w:rsidRDefault="00000000">
      <w:pPr>
        <w:rPr>
          <w:rFonts w:ascii="Nunito" w:eastAsia="Nunito" w:hAnsi="Nunito" w:cs="Nunito"/>
          <w:b/>
          <w:highlight w:val="white"/>
        </w:rPr>
      </w:pPr>
      <w:r>
        <w:rPr>
          <w:rFonts w:ascii="Nunito" w:eastAsia="Nunito" w:hAnsi="Nunito" w:cs="Nunito"/>
          <w:noProof/>
        </w:rPr>
        <w:drawing>
          <wp:inline distT="114300" distB="114300" distL="114300" distR="114300" wp14:anchorId="3053C3D7" wp14:editId="188CDE28">
            <wp:extent cx="5731200" cy="1612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200" cy="1612900"/>
                    </a:xfrm>
                    <a:prstGeom prst="rect">
                      <a:avLst/>
                    </a:prstGeom>
                    <a:ln/>
                  </pic:spPr>
                </pic:pic>
              </a:graphicData>
            </a:graphic>
          </wp:inline>
        </w:drawing>
      </w:r>
    </w:p>
    <w:p w14:paraId="10A4B339" w14:textId="77777777" w:rsidR="00F06C31" w:rsidRDefault="00F06C31">
      <w:pPr>
        <w:rPr>
          <w:rFonts w:ascii="Nunito" w:eastAsia="Nunito" w:hAnsi="Nunito" w:cs="Nunito"/>
          <w:b/>
          <w:highlight w:val="white"/>
        </w:rPr>
      </w:pPr>
    </w:p>
    <w:p w14:paraId="197C47F5" w14:textId="5E045292" w:rsidR="00F06C31" w:rsidRDefault="00000000">
      <w:pPr>
        <w:rPr>
          <w:rFonts w:ascii="Nunito" w:eastAsia="Nunito" w:hAnsi="Nunito" w:cs="Nunito"/>
          <w:b/>
          <w:highlight w:val="white"/>
        </w:rPr>
      </w:pPr>
      <w:r>
        <w:rPr>
          <w:rFonts w:ascii="Nunito" w:eastAsia="Nunito" w:hAnsi="Nunito" w:cs="Nunito"/>
          <w:b/>
          <w:highlight w:val="white"/>
        </w:rPr>
        <w:t>Gezocht: Bestuur</w:t>
      </w:r>
      <w:r w:rsidR="00C93C50">
        <w:rPr>
          <w:rFonts w:ascii="Nunito" w:eastAsia="Nunito" w:hAnsi="Nunito" w:cs="Nunito"/>
          <w:b/>
          <w:highlight w:val="white"/>
        </w:rPr>
        <w:t>sleden</w:t>
      </w:r>
      <w:r>
        <w:rPr>
          <w:rFonts w:ascii="Nunito" w:eastAsia="Nunito" w:hAnsi="Nunito" w:cs="Nunito"/>
          <w:b/>
          <w:highlight w:val="white"/>
        </w:rPr>
        <w:t xml:space="preserve"> Theater de Omval in Diemen</w:t>
      </w:r>
    </w:p>
    <w:p w14:paraId="4FE148F6" w14:textId="77777777" w:rsidR="00F06C31" w:rsidRDefault="00F06C31">
      <w:pPr>
        <w:rPr>
          <w:rFonts w:ascii="Nunito" w:eastAsia="Nunito" w:hAnsi="Nunito" w:cs="Nunito"/>
          <w:highlight w:val="white"/>
        </w:rPr>
      </w:pPr>
    </w:p>
    <w:p w14:paraId="10B8DFBC" w14:textId="183508D0" w:rsidR="00F06C31" w:rsidRDefault="00000000">
      <w:pPr>
        <w:rPr>
          <w:rFonts w:ascii="Nunito" w:eastAsia="Nunito" w:hAnsi="Nunito" w:cs="Nunito"/>
          <w:highlight w:val="white"/>
        </w:rPr>
      </w:pPr>
      <w:r>
        <w:rPr>
          <w:rFonts w:ascii="Nunito" w:eastAsia="Nunito" w:hAnsi="Nunito" w:cs="Nunito"/>
          <w:highlight w:val="white"/>
        </w:rPr>
        <w:t>Gezelligheid, samenzijn, plezier, ontspanning. Iedereen heeft een plek nodig om te beleven, ontdekken en genieten op een eigen manier. Of dat nu is door een tof evenement</w:t>
      </w:r>
      <w:r w:rsidR="00231C35">
        <w:rPr>
          <w:rFonts w:ascii="Nunito" w:eastAsia="Nunito" w:hAnsi="Nunito" w:cs="Nunito"/>
          <w:highlight w:val="white"/>
        </w:rPr>
        <w:t>, een mooie voorstelling</w:t>
      </w:r>
      <w:r>
        <w:rPr>
          <w:rFonts w:ascii="Nunito" w:eastAsia="Nunito" w:hAnsi="Nunito" w:cs="Nunito"/>
          <w:highlight w:val="white"/>
        </w:rPr>
        <w:t>, of gewoon een kopje koffie en een goed boek.</w:t>
      </w:r>
    </w:p>
    <w:p w14:paraId="1F6BE506" w14:textId="77777777" w:rsidR="00F06C31" w:rsidRDefault="00F06C31">
      <w:pPr>
        <w:rPr>
          <w:rFonts w:ascii="Nunito" w:eastAsia="Nunito" w:hAnsi="Nunito" w:cs="Nunito"/>
          <w:highlight w:val="white"/>
        </w:rPr>
      </w:pPr>
    </w:p>
    <w:p w14:paraId="093DD3BA" w14:textId="77777777" w:rsidR="00F06C31" w:rsidRDefault="00000000">
      <w:pPr>
        <w:rPr>
          <w:rFonts w:ascii="Nunito" w:eastAsia="Nunito" w:hAnsi="Nunito" w:cs="Nunito"/>
          <w:highlight w:val="white"/>
        </w:rPr>
      </w:pPr>
      <w:r>
        <w:rPr>
          <w:rFonts w:ascii="Nunito" w:eastAsia="Nunito" w:hAnsi="Nunito" w:cs="Nunito"/>
          <w:highlight w:val="white"/>
        </w:rPr>
        <w:t>De Omval brengt alles samen onder één dak: theater, bioscoop, werkplek, zaalverhuur, café, bibliotheek, muziekschool en meer. Een smeltkroes van kunst, cultuur en maatschappij</w:t>
      </w:r>
    </w:p>
    <w:p w14:paraId="23F0310F" w14:textId="77777777" w:rsidR="00F06C31" w:rsidRDefault="00F06C31">
      <w:pPr>
        <w:rPr>
          <w:rFonts w:ascii="Nunito" w:eastAsia="Nunito" w:hAnsi="Nunito" w:cs="Nunito"/>
          <w:highlight w:val="white"/>
        </w:rPr>
      </w:pPr>
    </w:p>
    <w:p w14:paraId="5096BF8D" w14:textId="1CBED803" w:rsidR="00F06C31" w:rsidRDefault="00000000">
      <w:pPr>
        <w:rPr>
          <w:rFonts w:ascii="Nunito" w:eastAsia="Nunito" w:hAnsi="Nunito" w:cs="Nunito"/>
          <w:highlight w:val="white"/>
        </w:rPr>
      </w:pPr>
      <w:r>
        <w:rPr>
          <w:rFonts w:ascii="Nunito" w:eastAsia="Nunito" w:hAnsi="Nunito" w:cs="Nunito"/>
          <w:highlight w:val="white"/>
        </w:rPr>
        <w:t xml:space="preserve">Het theater wordt gerund door een klein team van vaste medewerkers en veel vrijwilligers. Het aanbod van het theater is heel breed, van </w:t>
      </w:r>
      <w:r w:rsidR="00231C35">
        <w:rPr>
          <w:rFonts w:ascii="Nunito" w:eastAsia="Nunito" w:hAnsi="Nunito" w:cs="Nunito"/>
          <w:highlight w:val="white"/>
        </w:rPr>
        <w:t xml:space="preserve">schitterende </w:t>
      </w:r>
      <w:r>
        <w:rPr>
          <w:rFonts w:ascii="Nunito" w:eastAsia="Nunito" w:hAnsi="Nunito" w:cs="Nunito"/>
          <w:highlight w:val="white"/>
        </w:rPr>
        <w:t xml:space="preserve">voorstellingen en films tot aan zaalverhuur en horeca. En sinds medio 2023 heeft de openbare bibliotheek (OBA) in hetzelfde pand een plek. </w:t>
      </w:r>
    </w:p>
    <w:p w14:paraId="423F596B" w14:textId="77777777" w:rsidR="00F06C31" w:rsidRDefault="00F06C31">
      <w:pPr>
        <w:rPr>
          <w:rFonts w:ascii="Nunito" w:eastAsia="Nunito" w:hAnsi="Nunito" w:cs="Nunito"/>
          <w:highlight w:val="white"/>
        </w:rPr>
      </w:pPr>
    </w:p>
    <w:p w14:paraId="13562581" w14:textId="6EA9E596" w:rsidR="00F06C31" w:rsidRDefault="00000000">
      <w:pPr>
        <w:rPr>
          <w:rFonts w:ascii="Nunito" w:eastAsia="Nunito" w:hAnsi="Nunito" w:cs="Nunito"/>
          <w:highlight w:val="white"/>
        </w:rPr>
      </w:pPr>
      <w:r>
        <w:rPr>
          <w:rFonts w:ascii="Nunito" w:eastAsia="Nunito" w:hAnsi="Nunito" w:cs="Nunito"/>
          <w:highlight w:val="white"/>
        </w:rPr>
        <w:t xml:space="preserve">Wij zijn op zoek naar </w:t>
      </w:r>
      <w:r w:rsidR="00D570EA">
        <w:rPr>
          <w:rFonts w:ascii="Nunito" w:eastAsia="Nunito" w:hAnsi="Nunito" w:cs="Nunito"/>
          <w:highlight w:val="white"/>
        </w:rPr>
        <w:t xml:space="preserve">twee </w:t>
      </w:r>
      <w:r>
        <w:rPr>
          <w:rFonts w:ascii="Nunito" w:eastAsia="Nunito" w:hAnsi="Nunito" w:cs="Nunito"/>
          <w:highlight w:val="white"/>
        </w:rPr>
        <w:t>enthousiast</w:t>
      </w:r>
      <w:r w:rsidR="00C93C50">
        <w:rPr>
          <w:rFonts w:ascii="Nunito" w:eastAsia="Nunito" w:hAnsi="Nunito" w:cs="Nunito"/>
          <w:highlight w:val="white"/>
        </w:rPr>
        <w:t>e</w:t>
      </w:r>
      <w:r>
        <w:rPr>
          <w:rFonts w:ascii="Nunito" w:eastAsia="Nunito" w:hAnsi="Nunito" w:cs="Nunito"/>
          <w:highlight w:val="white"/>
        </w:rPr>
        <w:t xml:space="preserve"> bestuursl</w:t>
      </w:r>
      <w:r w:rsidR="00D570EA">
        <w:rPr>
          <w:rFonts w:ascii="Nunito" w:eastAsia="Nunito" w:hAnsi="Nunito" w:cs="Nunito"/>
          <w:highlight w:val="white"/>
        </w:rPr>
        <w:t>eden</w:t>
      </w:r>
      <w:r>
        <w:rPr>
          <w:rFonts w:ascii="Nunito" w:eastAsia="Nunito" w:hAnsi="Nunito" w:cs="Nunito"/>
          <w:highlight w:val="white"/>
        </w:rPr>
        <w:t xml:space="preserve"> met een affiniteit voor cultuur die ons huidige bestuur k</w:t>
      </w:r>
      <w:r w:rsidR="00D570EA">
        <w:rPr>
          <w:rFonts w:ascii="Nunito" w:eastAsia="Nunito" w:hAnsi="Nunito" w:cs="Nunito"/>
          <w:highlight w:val="white"/>
        </w:rPr>
        <w:t>unnen</w:t>
      </w:r>
      <w:r>
        <w:rPr>
          <w:rFonts w:ascii="Nunito" w:eastAsia="Nunito" w:hAnsi="Nunito" w:cs="Nunito"/>
          <w:highlight w:val="white"/>
        </w:rPr>
        <w:t xml:space="preserve"> versterken. Het bestuur bestaat in totaal uit 5 leden en is verantwoordelijk voor de strategische koers van De Omval, de continuïteit, vernieuwing, uitvoering van de afspraken met subsidiegever(s) en de aansturing van de directie. De portefeuille die vacant komt is ‘Strategie &amp; HR’</w:t>
      </w:r>
      <w:r w:rsidR="00231C35">
        <w:rPr>
          <w:rFonts w:ascii="Nunito" w:eastAsia="Nunito" w:hAnsi="Nunito" w:cs="Nunito"/>
          <w:highlight w:val="white"/>
        </w:rPr>
        <w:t xml:space="preserve"> en daarnaast kunnen we wat extra juridische kennis en ervaring gebruiken in ons bestuur</w:t>
      </w:r>
      <w:r>
        <w:rPr>
          <w:rFonts w:ascii="Nunito" w:eastAsia="Nunito" w:hAnsi="Nunito" w:cs="Nunito"/>
          <w:highlight w:val="white"/>
        </w:rPr>
        <w:t xml:space="preserve">. </w:t>
      </w:r>
    </w:p>
    <w:p w14:paraId="6AE99237" w14:textId="77777777" w:rsidR="00F06C31" w:rsidRDefault="00F06C31">
      <w:pPr>
        <w:rPr>
          <w:rFonts w:ascii="Nunito" w:eastAsia="Nunito" w:hAnsi="Nunito" w:cs="Nunito"/>
          <w:highlight w:val="white"/>
        </w:rPr>
      </w:pPr>
    </w:p>
    <w:p w14:paraId="1D9B2558" w14:textId="77777777" w:rsidR="00F06C31" w:rsidRDefault="00000000">
      <w:pPr>
        <w:rPr>
          <w:rFonts w:ascii="Nunito" w:eastAsia="Nunito" w:hAnsi="Nunito" w:cs="Nunito"/>
          <w:b/>
          <w:highlight w:val="white"/>
        </w:rPr>
      </w:pPr>
      <w:r>
        <w:rPr>
          <w:rFonts w:ascii="Nunito" w:eastAsia="Nunito" w:hAnsi="Nunito" w:cs="Nunito"/>
          <w:b/>
          <w:highlight w:val="white"/>
        </w:rPr>
        <w:t>Je rol als bestuurslid</w:t>
      </w:r>
    </w:p>
    <w:p w14:paraId="63F46108" w14:textId="289B996D" w:rsidR="00F06C31" w:rsidRDefault="00000000">
      <w:pPr>
        <w:rPr>
          <w:rFonts w:ascii="Nunito" w:eastAsia="Nunito" w:hAnsi="Nunito" w:cs="Nunito"/>
          <w:highlight w:val="white"/>
        </w:rPr>
      </w:pPr>
      <w:r>
        <w:rPr>
          <w:rFonts w:ascii="Nunito" w:eastAsia="Nunito" w:hAnsi="Nunito" w:cs="Nunito"/>
          <w:highlight w:val="white"/>
        </w:rPr>
        <w:t>Als bestuurslid ben je actief, verbindend, positief, kritisch en kan je hoofd- van bijzaken onderscheiden. Daarnaast heb je affiniteit met de podiumkunsten en ben je vanuit de ervaring die je hebt sparringpartner voor de directeur op bepaalde thema’s. Daarnaast vind je het leuk en gezellig om onderdeel van het bestuur te zijn en bezoek je regelmatig het theater. We kijken bij de selectie naar diversiteit in het bestuur.</w:t>
      </w:r>
    </w:p>
    <w:p w14:paraId="313B555C" w14:textId="77777777" w:rsidR="00F06C31" w:rsidRDefault="00F06C31">
      <w:pPr>
        <w:rPr>
          <w:rFonts w:ascii="Nunito" w:eastAsia="Nunito" w:hAnsi="Nunito" w:cs="Nunito"/>
          <w:highlight w:val="white"/>
        </w:rPr>
      </w:pPr>
    </w:p>
    <w:p w14:paraId="4C468203" w14:textId="77777777" w:rsidR="00F06C31" w:rsidRDefault="00000000">
      <w:pPr>
        <w:rPr>
          <w:rFonts w:ascii="Nunito" w:eastAsia="Nunito" w:hAnsi="Nunito" w:cs="Nunito"/>
          <w:highlight w:val="white"/>
        </w:rPr>
      </w:pPr>
      <w:r>
        <w:rPr>
          <w:rFonts w:ascii="Nunito" w:eastAsia="Nunito" w:hAnsi="Nunito" w:cs="Nunito"/>
          <w:b/>
          <w:highlight w:val="white"/>
        </w:rPr>
        <w:t>De tijdsinvestering</w:t>
      </w:r>
      <w:r>
        <w:rPr>
          <w:rFonts w:ascii="Nunito" w:eastAsia="Nunito" w:hAnsi="Nunito" w:cs="Nunito"/>
          <w:b/>
          <w:highlight w:val="white"/>
        </w:rPr>
        <w:br/>
      </w:r>
      <w:r>
        <w:rPr>
          <w:rFonts w:ascii="Nunito" w:eastAsia="Nunito" w:hAnsi="Nunito" w:cs="Nunito"/>
          <w:highlight w:val="white"/>
        </w:rPr>
        <w:t xml:space="preserve">Er zijn ongeveer zes vergaderingen per jaar en daarnaast verwachten we actieve </w:t>
      </w:r>
      <w:r>
        <w:rPr>
          <w:rFonts w:ascii="Nunito" w:eastAsia="Nunito" w:hAnsi="Nunito" w:cs="Nunito"/>
          <w:highlight w:val="white"/>
        </w:rPr>
        <w:lastRenderedPageBreak/>
        <w:t>betrokkenheid of aanwezigheid bij evenementen en voorstellingen. We voldoen aan de Governancecode Cultuur en je bent bestuurslid op vrijwillige, onbezoldigde basis.</w:t>
      </w:r>
    </w:p>
    <w:p w14:paraId="47F693E4" w14:textId="77777777" w:rsidR="00F06C31" w:rsidRDefault="00F06C31">
      <w:pPr>
        <w:rPr>
          <w:rFonts w:ascii="Nunito" w:eastAsia="Nunito" w:hAnsi="Nunito" w:cs="Nunito"/>
          <w:highlight w:val="white"/>
        </w:rPr>
      </w:pPr>
    </w:p>
    <w:p w14:paraId="599473C2" w14:textId="77777777" w:rsidR="00F06C31" w:rsidRDefault="00000000">
      <w:pPr>
        <w:rPr>
          <w:rFonts w:ascii="Nunito" w:eastAsia="Nunito" w:hAnsi="Nunito" w:cs="Nunito"/>
          <w:b/>
          <w:highlight w:val="white"/>
        </w:rPr>
      </w:pPr>
      <w:r>
        <w:rPr>
          <w:rFonts w:ascii="Nunito" w:eastAsia="Nunito" w:hAnsi="Nunito" w:cs="Nunito"/>
          <w:b/>
          <w:highlight w:val="white"/>
        </w:rPr>
        <w:t>Belangstelling?</w:t>
      </w:r>
    </w:p>
    <w:p w14:paraId="2F29C2D4" w14:textId="12A95917" w:rsidR="00F06C31" w:rsidRDefault="00000000">
      <w:pPr>
        <w:rPr>
          <w:rFonts w:ascii="Nunito" w:eastAsia="Nunito" w:hAnsi="Nunito" w:cs="Nunito"/>
        </w:rPr>
      </w:pPr>
      <w:r>
        <w:rPr>
          <w:rFonts w:ascii="Nunito" w:eastAsia="Nunito" w:hAnsi="Nunito" w:cs="Nunito"/>
          <w:highlight w:val="white"/>
        </w:rPr>
        <w:t>Stuur uiterlijk 1</w:t>
      </w:r>
      <w:r w:rsidR="00D570EA">
        <w:rPr>
          <w:rFonts w:ascii="Nunito" w:eastAsia="Nunito" w:hAnsi="Nunito" w:cs="Nunito"/>
          <w:highlight w:val="white"/>
        </w:rPr>
        <w:t xml:space="preserve"> april</w:t>
      </w:r>
      <w:r>
        <w:rPr>
          <w:rFonts w:ascii="Nunito" w:eastAsia="Nunito" w:hAnsi="Nunito" w:cs="Nunito"/>
          <w:highlight w:val="white"/>
        </w:rPr>
        <w:t xml:space="preserve"> een korte motivatie (en relevant CV) naar directie@theaterdeomval.nl </w:t>
      </w:r>
      <w:r>
        <w:rPr>
          <w:rFonts w:ascii="Nunito" w:eastAsia="Nunito" w:hAnsi="Nunito" w:cs="Nunito"/>
        </w:rPr>
        <w:t>Meer informatie? Mail naar Amy Koopmanschap, voorzitter (</w:t>
      </w:r>
      <w:hyperlink r:id="rId5">
        <w:r w:rsidR="00F06C31">
          <w:rPr>
            <w:rFonts w:ascii="Nunito" w:eastAsia="Nunito" w:hAnsi="Nunito" w:cs="Nunito"/>
            <w:color w:val="1155CC"/>
            <w:u w:val="single"/>
          </w:rPr>
          <w:t>akoopmanschap@upcmail.nl</w:t>
        </w:r>
      </w:hyperlink>
      <w:r>
        <w:rPr>
          <w:rFonts w:ascii="Nunito" w:eastAsia="Nunito" w:hAnsi="Nunito" w:cs="Nunito"/>
        </w:rPr>
        <w:t>)</w:t>
      </w:r>
      <w:r>
        <w:rPr>
          <w:rFonts w:ascii="Nunito" w:eastAsia="Nunito" w:hAnsi="Nunito" w:cs="Nunito"/>
        </w:rPr>
        <w:br/>
      </w:r>
      <w:r>
        <w:rPr>
          <w:rFonts w:ascii="Nunito" w:eastAsia="Nunito" w:hAnsi="Nunito" w:cs="Nunito"/>
          <w:highlight w:val="white"/>
        </w:rPr>
        <w:t xml:space="preserve">Gesprekken zullen ‘s avonds fysiek plaatsvinden op </w:t>
      </w:r>
      <w:r w:rsidR="00231C35">
        <w:rPr>
          <w:rFonts w:ascii="Nunito" w:eastAsia="Nunito" w:hAnsi="Nunito" w:cs="Nunito"/>
          <w:highlight w:val="white"/>
        </w:rPr>
        <w:t xml:space="preserve"> 7 en 8 april 2025</w:t>
      </w:r>
      <w:r>
        <w:rPr>
          <w:rFonts w:ascii="Nunito" w:eastAsia="Nunito" w:hAnsi="Nunito" w:cs="Nunito"/>
          <w:highlight w:val="white"/>
        </w:rPr>
        <w:t>.</w:t>
      </w:r>
    </w:p>
    <w:p w14:paraId="70240153" w14:textId="77777777" w:rsidR="00F06C31" w:rsidRDefault="00F06C31">
      <w:pPr>
        <w:rPr>
          <w:rFonts w:ascii="Nunito" w:eastAsia="Nunito" w:hAnsi="Nunito" w:cs="Nunito"/>
          <w:b/>
          <w:highlight w:val="white"/>
        </w:rPr>
      </w:pPr>
    </w:p>
    <w:sectPr w:rsidR="00F06C31">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Regular r:id="rId1" w:fontKey="{1D316C07-F909-43E5-A4D8-AE88CD8B0C59}"/>
    <w:embedBold r:id="rId2" w:fontKey="{8D0F9E76-2F43-4878-B126-D6DF4A9F5326}"/>
  </w:font>
  <w:font w:name="Calibri">
    <w:panose1 w:val="020F0502020204030204"/>
    <w:charset w:val="00"/>
    <w:family w:val="swiss"/>
    <w:pitch w:val="variable"/>
    <w:sig w:usb0="E4002EFF" w:usb1="C200247B" w:usb2="00000009" w:usb3="00000000" w:csb0="000001FF" w:csb1="00000000"/>
    <w:embedRegular r:id="rId3" w:fontKey="{1FF267DB-4D18-4088-BD2A-F7A43C5A4FB8}"/>
  </w:font>
  <w:font w:name="Cambria">
    <w:panose1 w:val="02040503050406030204"/>
    <w:charset w:val="00"/>
    <w:family w:val="roman"/>
    <w:pitch w:val="variable"/>
    <w:sig w:usb0="E00006FF" w:usb1="420024FF" w:usb2="02000000" w:usb3="00000000" w:csb0="0000019F" w:csb1="00000000"/>
    <w:embedRegular r:id="rId4" w:fontKey="{DAD8098D-819F-4E5A-9785-E9950E3817B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C31"/>
    <w:rsid w:val="00231C35"/>
    <w:rsid w:val="003578D2"/>
    <w:rsid w:val="00690BE9"/>
    <w:rsid w:val="00944526"/>
    <w:rsid w:val="00A21E54"/>
    <w:rsid w:val="00C75F61"/>
    <w:rsid w:val="00C93C50"/>
    <w:rsid w:val="00D570EA"/>
    <w:rsid w:val="00F06C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19500"/>
  <w15:docId w15:val="{0D5E964E-2D2E-4157-A21C-6163F406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Revisie">
    <w:name w:val="Revision"/>
    <w:hidden/>
    <w:uiPriority w:val="99"/>
    <w:semiHidden/>
    <w:rsid w:val="00231C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024763">
      <w:bodyDiv w:val="1"/>
      <w:marLeft w:val="0"/>
      <w:marRight w:val="0"/>
      <w:marTop w:val="0"/>
      <w:marBottom w:val="0"/>
      <w:divBdr>
        <w:top w:val="none" w:sz="0" w:space="0" w:color="auto"/>
        <w:left w:val="none" w:sz="0" w:space="0" w:color="auto"/>
        <w:bottom w:val="none" w:sz="0" w:space="0" w:color="auto"/>
        <w:right w:val="none" w:sz="0" w:space="0" w:color="auto"/>
      </w:divBdr>
    </w:div>
    <w:div w:id="1321346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akoopmanschap@upcmail.nl"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351</Words>
  <Characters>1931</Characters>
  <Application>Microsoft Office Word</Application>
  <DocSecurity>0</DocSecurity>
  <Lines>16</Lines>
  <Paragraphs>4</Paragraphs>
  <ScaleCrop>false</ScaleCrop>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Delwel</dc:creator>
  <cp:lastModifiedBy>Kantoor CM-EYE</cp:lastModifiedBy>
  <cp:revision>2</cp:revision>
  <dcterms:created xsi:type="dcterms:W3CDTF">2025-02-27T15:39:00Z</dcterms:created>
  <dcterms:modified xsi:type="dcterms:W3CDTF">2025-02-27T15:39:00Z</dcterms:modified>
</cp:coreProperties>
</file>